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6C" w:rsidRP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r w:rsidRPr="000C4B46">
        <w:rPr>
          <w:rFonts w:ascii="Times New Roman" w:hAnsi="Times New Roman" w:cs="Times New Roman"/>
          <w:sz w:val="24"/>
          <w:szCs w:val="24"/>
        </w:rPr>
        <w:t>Специаль</w:t>
      </w:r>
      <w:r w:rsidR="00573408">
        <w:rPr>
          <w:rFonts w:ascii="Times New Roman" w:hAnsi="Times New Roman" w:cs="Times New Roman"/>
          <w:sz w:val="24"/>
          <w:szCs w:val="24"/>
        </w:rPr>
        <w:t>ность 33.02.01 «Фармация»</w:t>
      </w:r>
    </w:p>
    <w:p w:rsidR="000C4B46" w:rsidRPr="000C4B46" w:rsidRDefault="00E66E94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</w:t>
      </w:r>
      <w:r w:rsidR="00573408">
        <w:rPr>
          <w:rFonts w:ascii="Times New Roman" w:hAnsi="Times New Roman" w:cs="Times New Roman"/>
          <w:sz w:val="24"/>
          <w:szCs w:val="24"/>
        </w:rPr>
        <w:t xml:space="preserve"> Фармацевт</w:t>
      </w:r>
    </w:p>
    <w:p w:rsidR="000C4B46" w:rsidRDefault="00E77CDC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 срок обучения 1</w:t>
      </w:r>
      <w:r w:rsidR="000C4B46" w:rsidRPr="000C4B46">
        <w:rPr>
          <w:rFonts w:ascii="Times New Roman" w:hAnsi="Times New Roman" w:cs="Times New Roman"/>
          <w:sz w:val="24"/>
          <w:szCs w:val="24"/>
        </w:rPr>
        <w:t xml:space="preserve"> год 10 месяцев</w:t>
      </w:r>
    </w:p>
    <w:p w:rsidR="0033632F" w:rsidRDefault="00573408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2021</w:t>
      </w:r>
      <w:r w:rsidR="0033632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2122"/>
        <w:gridCol w:w="7223"/>
      </w:tblGrid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223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циклов, дисциплин, профессиональных модулей, МДК, практик</w:t>
            </w:r>
          </w:p>
        </w:tc>
      </w:tr>
      <w:tr w:rsidR="000C4B46" w:rsidTr="00CE3F86">
        <w:tc>
          <w:tcPr>
            <w:tcW w:w="2122" w:type="dxa"/>
            <w:tcBorders>
              <w:bottom w:val="single" w:sz="12" w:space="0" w:color="auto"/>
            </w:tcBorders>
          </w:tcPr>
          <w:p w:rsidR="000C4B46" w:rsidRDefault="000C4B46" w:rsidP="000C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bottom w:val="single" w:sz="12" w:space="0" w:color="auto"/>
            </w:tcBorders>
          </w:tcPr>
          <w:p w:rsidR="000C4B46" w:rsidRDefault="000C4B46" w:rsidP="000C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73408" w:rsidTr="00CE3F86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ОГСЭ.00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гуманитарный и социально-экономический цикл</w:t>
            </w:r>
          </w:p>
        </w:tc>
      </w:tr>
      <w:tr w:rsidR="00573408" w:rsidTr="00CE3F86">
        <w:tc>
          <w:tcPr>
            <w:tcW w:w="2122" w:type="dxa"/>
            <w:tcBorders>
              <w:top w:val="single" w:sz="12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ОГСЭ.01</w:t>
            </w:r>
          </w:p>
        </w:tc>
        <w:tc>
          <w:tcPr>
            <w:tcW w:w="7223" w:type="dxa"/>
            <w:tcBorders>
              <w:top w:val="single" w:sz="12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</w:tc>
      </w:tr>
      <w:tr w:rsidR="00573408" w:rsidTr="000C4B46">
        <w:tc>
          <w:tcPr>
            <w:tcW w:w="2122" w:type="dxa"/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ОГСЭ.02</w:t>
            </w:r>
          </w:p>
        </w:tc>
        <w:tc>
          <w:tcPr>
            <w:tcW w:w="7223" w:type="dxa"/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573408" w:rsidTr="000C4B46">
        <w:tc>
          <w:tcPr>
            <w:tcW w:w="2122" w:type="dxa"/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ОГСЭ.03</w:t>
            </w:r>
          </w:p>
        </w:tc>
        <w:tc>
          <w:tcPr>
            <w:tcW w:w="7223" w:type="dxa"/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573408" w:rsidTr="000C4B46">
        <w:tc>
          <w:tcPr>
            <w:tcW w:w="2122" w:type="dxa"/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ОГСЭ.04</w:t>
            </w:r>
          </w:p>
        </w:tc>
        <w:tc>
          <w:tcPr>
            <w:tcW w:w="7223" w:type="dxa"/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573408" w:rsidTr="00573408">
        <w:tc>
          <w:tcPr>
            <w:tcW w:w="2122" w:type="dxa"/>
            <w:tcBorders>
              <w:bottom w:val="single" w:sz="12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ОГСЭ.05</w:t>
            </w:r>
          </w:p>
        </w:tc>
        <w:tc>
          <w:tcPr>
            <w:tcW w:w="7223" w:type="dxa"/>
            <w:tcBorders>
              <w:bottom w:val="single" w:sz="12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</w:tc>
      </w:tr>
      <w:tr w:rsidR="00573408" w:rsidTr="00573408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ЕН.00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Математический и общий естественнонаучный цикл</w:t>
            </w:r>
          </w:p>
        </w:tc>
      </w:tr>
      <w:tr w:rsidR="00573408" w:rsidTr="00573408">
        <w:tc>
          <w:tcPr>
            <w:tcW w:w="2122" w:type="dxa"/>
            <w:tcBorders>
              <w:top w:val="single" w:sz="12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ЕН.01</w:t>
            </w:r>
          </w:p>
        </w:tc>
        <w:tc>
          <w:tcPr>
            <w:tcW w:w="7223" w:type="dxa"/>
            <w:tcBorders>
              <w:top w:val="single" w:sz="12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73408" w:rsidTr="0057340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ЕН.02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</w:tr>
      <w:tr w:rsidR="00573408" w:rsidTr="00573408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ОП.00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Общепрофессиональный модуль</w:t>
            </w:r>
          </w:p>
        </w:tc>
      </w:tr>
      <w:tr w:rsidR="00573408" w:rsidTr="00573408"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573408" w:rsidTr="003F49D2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</w:tr>
      <w:tr w:rsidR="00573408" w:rsidTr="0057340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</w:tr>
      <w:tr w:rsidR="00573408" w:rsidTr="0057340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микробиологии и иммунологии</w:t>
            </w:r>
          </w:p>
        </w:tc>
      </w:tr>
      <w:tr w:rsidR="00573408" w:rsidTr="0057340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</w:tr>
      <w:tr w:rsidR="00573408" w:rsidTr="00573408">
        <w:tc>
          <w:tcPr>
            <w:tcW w:w="2122" w:type="dxa"/>
            <w:tcBorders>
              <w:top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ОП.06</w:t>
            </w:r>
          </w:p>
        </w:tc>
        <w:tc>
          <w:tcPr>
            <w:tcW w:w="7223" w:type="dxa"/>
            <w:tcBorders>
              <w:top w:val="single" w:sz="4" w:space="0" w:color="auto"/>
              <w:right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и неорганическая химия</w:t>
            </w:r>
          </w:p>
        </w:tc>
      </w:tr>
      <w:tr w:rsidR="00573408" w:rsidTr="000C4B46">
        <w:tc>
          <w:tcPr>
            <w:tcW w:w="2122" w:type="dxa"/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ОП.07</w:t>
            </w:r>
          </w:p>
        </w:tc>
        <w:tc>
          <w:tcPr>
            <w:tcW w:w="7223" w:type="dxa"/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Органическая химия</w:t>
            </w:r>
          </w:p>
        </w:tc>
      </w:tr>
      <w:tr w:rsidR="00573408" w:rsidTr="00573408">
        <w:tc>
          <w:tcPr>
            <w:tcW w:w="2122" w:type="dxa"/>
            <w:tcBorders>
              <w:bottom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ОП.08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химия</w:t>
            </w:r>
          </w:p>
        </w:tc>
      </w:tr>
      <w:tr w:rsidR="00573408" w:rsidTr="0057340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ОП.09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573408" w:rsidTr="00573408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ОП.10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573408" w:rsidTr="002D739D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П.00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цикл</w:t>
            </w:r>
          </w:p>
        </w:tc>
      </w:tr>
      <w:tr w:rsidR="00573408" w:rsidTr="00005150">
        <w:tc>
          <w:tcPr>
            <w:tcW w:w="212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573408" w:rsidTr="00005150">
        <w:tc>
          <w:tcPr>
            <w:tcW w:w="2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аптеки и ее структурных подразделений</w:t>
            </w:r>
          </w:p>
        </w:tc>
      </w:tr>
      <w:tr w:rsidR="00573408" w:rsidTr="0000515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408" w:rsidRDefault="0057340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Розничная торговля лекарственными препаратами и отпуск лекарственных препаратов и товаров аптечного ассортимента</w:t>
            </w:r>
          </w:p>
        </w:tc>
      </w:tr>
      <w:tr w:rsidR="00573408" w:rsidTr="000C4B46">
        <w:tc>
          <w:tcPr>
            <w:tcW w:w="2122" w:type="dxa"/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01.03</w:t>
            </w:r>
          </w:p>
        </w:tc>
        <w:tc>
          <w:tcPr>
            <w:tcW w:w="7223" w:type="dxa"/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Оптовая торговля лекарственными средствами</w:t>
            </w:r>
          </w:p>
        </w:tc>
      </w:tr>
      <w:tr w:rsidR="00573408" w:rsidTr="0000515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МДК.01.04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Лекарствоведение с основами фармакологии</w:t>
            </w:r>
          </w:p>
        </w:tc>
      </w:tr>
      <w:tr w:rsidR="00573408" w:rsidTr="00005150">
        <w:tc>
          <w:tcPr>
            <w:tcW w:w="2122" w:type="dxa"/>
            <w:tcBorders>
              <w:top w:val="single" w:sz="4" w:space="0" w:color="auto"/>
            </w:tcBorders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01.0</w:t>
            </w:r>
            <w:r w:rsidR="00CB07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</w:tcBorders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профилю специальности</w:t>
            </w:r>
          </w:p>
          <w:p w:rsidR="00CB077D" w:rsidRDefault="00CB077D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573408" w:rsidTr="007A3AB6">
        <w:tc>
          <w:tcPr>
            <w:tcW w:w="2122" w:type="dxa"/>
            <w:tcBorders>
              <w:top w:val="single" w:sz="4" w:space="0" w:color="auto"/>
            </w:tcBorders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МДК.01.05</w:t>
            </w:r>
          </w:p>
        </w:tc>
        <w:tc>
          <w:tcPr>
            <w:tcW w:w="7223" w:type="dxa"/>
            <w:tcBorders>
              <w:top w:val="single" w:sz="4" w:space="0" w:color="auto"/>
            </w:tcBorders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Лекарствоведение с основами фармакогнозии</w:t>
            </w:r>
          </w:p>
        </w:tc>
      </w:tr>
      <w:tr w:rsidR="00573408" w:rsidTr="00005150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УП.01 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CB077D" w:rsidRDefault="00CB077D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573408" w:rsidTr="00005150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573408" w:rsidTr="00005150">
        <w:tc>
          <w:tcPr>
            <w:tcW w:w="2122" w:type="dxa"/>
            <w:tcBorders>
              <w:top w:val="single" w:sz="12" w:space="0" w:color="auto"/>
            </w:tcBorders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7223" w:type="dxa"/>
            <w:tcBorders>
              <w:top w:val="single" w:sz="12" w:space="0" w:color="auto"/>
            </w:tcBorders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лекарственных форм</w:t>
            </w:r>
          </w:p>
        </w:tc>
      </w:tr>
      <w:tr w:rsidR="00573408" w:rsidTr="000C4B46">
        <w:tc>
          <w:tcPr>
            <w:tcW w:w="2122" w:type="dxa"/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МДК.02.02</w:t>
            </w:r>
          </w:p>
        </w:tc>
        <w:tc>
          <w:tcPr>
            <w:tcW w:w="7223" w:type="dxa"/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качества лекарственных средств</w:t>
            </w:r>
          </w:p>
        </w:tc>
      </w:tr>
      <w:tr w:rsidR="00573408" w:rsidTr="000C4B46">
        <w:tc>
          <w:tcPr>
            <w:tcW w:w="2122" w:type="dxa"/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УП.02</w:t>
            </w:r>
          </w:p>
        </w:tc>
        <w:tc>
          <w:tcPr>
            <w:tcW w:w="7223" w:type="dxa"/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CB077D" w:rsidRDefault="00CB077D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573408" w:rsidTr="000C4B46">
        <w:tc>
          <w:tcPr>
            <w:tcW w:w="2122" w:type="dxa"/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</w:p>
        </w:tc>
        <w:tc>
          <w:tcPr>
            <w:tcW w:w="7223" w:type="dxa"/>
          </w:tcPr>
          <w:p w:rsidR="00573408" w:rsidRDefault="00005150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по профилю специальности</w:t>
            </w:r>
          </w:p>
          <w:p w:rsidR="00CB077D" w:rsidRDefault="00CB077D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3A68E8" w:rsidTr="000C4B46">
        <w:tc>
          <w:tcPr>
            <w:tcW w:w="2122" w:type="dxa"/>
          </w:tcPr>
          <w:p w:rsidR="003A68E8" w:rsidRDefault="003A68E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ПП.00</w:t>
            </w:r>
          </w:p>
        </w:tc>
        <w:tc>
          <w:tcPr>
            <w:tcW w:w="7223" w:type="dxa"/>
          </w:tcPr>
          <w:p w:rsidR="003A68E8" w:rsidRDefault="003A68E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(преддипломная)</w:t>
            </w:r>
          </w:p>
        </w:tc>
      </w:tr>
      <w:tr w:rsidR="003A68E8" w:rsidTr="000C4B46">
        <w:tc>
          <w:tcPr>
            <w:tcW w:w="2122" w:type="dxa"/>
          </w:tcPr>
          <w:p w:rsidR="003A68E8" w:rsidRDefault="003A68E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7223" w:type="dxa"/>
          </w:tcPr>
          <w:p w:rsidR="003A68E8" w:rsidRDefault="003A68E8" w:rsidP="00573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</w:tr>
    </w:tbl>
    <w:p w:rsidR="000C4B46" w:rsidRPr="000C4B46" w:rsidRDefault="000C4B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4B46" w:rsidRPr="000C4B46" w:rsidSect="00503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1135"/>
    <w:rsid w:val="000040F5"/>
    <w:rsid w:val="00005150"/>
    <w:rsid w:val="000C4B46"/>
    <w:rsid w:val="0020383B"/>
    <w:rsid w:val="00245192"/>
    <w:rsid w:val="002D1135"/>
    <w:rsid w:val="002D739D"/>
    <w:rsid w:val="0033632F"/>
    <w:rsid w:val="003A68E8"/>
    <w:rsid w:val="003F49D2"/>
    <w:rsid w:val="00503CBA"/>
    <w:rsid w:val="00573408"/>
    <w:rsid w:val="005E7CA9"/>
    <w:rsid w:val="007A3AB6"/>
    <w:rsid w:val="00A32720"/>
    <w:rsid w:val="00C5706C"/>
    <w:rsid w:val="00CB077D"/>
    <w:rsid w:val="00CE3F86"/>
    <w:rsid w:val="00D00C26"/>
    <w:rsid w:val="00D041B1"/>
    <w:rsid w:val="00D50D60"/>
    <w:rsid w:val="00D858AC"/>
    <w:rsid w:val="00E66E94"/>
    <w:rsid w:val="00E7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2024-12-04T00:47:00Z</dcterms:created>
  <dcterms:modified xsi:type="dcterms:W3CDTF">2024-12-04T08:15:00Z</dcterms:modified>
</cp:coreProperties>
</file>