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ПГМУ им. </w:t>
      </w:r>
    </w:p>
    <w:p>
      <w:pPr>
        <w:pStyle w:val="Normal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>академика Е.А. Вагнера Минздрава</w:t>
      </w:r>
    </w:p>
    <w:p>
      <w:pPr>
        <w:pStyle w:val="Normal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>России</w:t>
      </w:r>
    </w:p>
    <w:p>
      <w:pPr>
        <w:pStyle w:val="Normal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4819" w:type="dxa"/>
        <w:jc w:val="left"/>
        <w:tblInd w:w="50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58"/>
        <w:gridCol w:w="2127"/>
        <w:gridCol w:w="1133"/>
      </w:tblGrid>
      <w:tr>
        <w:trPr/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Имя</w:t>
            </w:r>
          </w:p>
        </w:tc>
        <w:tc>
          <w:tcPr>
            <w:tcW w:w="3260" w:type="dxa"/>
            <w:gridSpan w:val="2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Отчество</w:t>
            </w:r>
          </w:p>
        </w:tc>
        <w:tc>
          <w:tcPr>
            <w:tcW w:w="3260" w:type="dxa"/>
            <w:gridSpan w:val="2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Структурное подразделение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Тел.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708" w:left="3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1" w:left="2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Normal"/>
        <w:spacing w:lineRule="auto" w:line="360"/>
        <w:ind w:firstLine="1" w:left="2"/>
        <w:jc w:val="center"/>
        <w:rPr>
          <w:sz w:val="28"/>
          <w:szCs w:val="28"/>
        </w:rPr>
      </w:pPr>
      <w:r>
        <w:rPr>
          <w:sz w:val="28"/>
          <w:szCs w:val="28"/>
        </w:rPr>
        <w:t>об увольнении по собственному желанию</w:t>
      </w:r>
    </w:p>
    <w:p>
      <w:pPr>
        <w:pStyle w:val="Normal"/>
        <w:spacing w:lineRule="auto" w:line="36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 w:before="0" w:after="0"/>
        <w:ind w:firstLine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 80 Трудового кодекса Российской Федерации прошу  уволить меня по собственному желанию «____» ____________2025 г.</w:t>
      </w:r>
    </w:p>
    <w:p>
      <w:pPr>
        <w:pStyle w:val="Normal"/>
        <w:spacing w:lineRule="auto" w:line="360" w:before="0" w:after="0"/>
        <w:ind w:firstLine="3"/>
        <w:contextualSpacing/>
        <w:jc w:val="both"/>
        <w:rPr>
          <w:sz w:val="28"/>
          <w:szCs w:val="28"/>
        </w:rPr>
      </w:pPr>
      <w:r>
        <w:rPr>
          <w:color w:val="FF0000"/>
          <w:sz w:val="20"/>
          <w:szCs w:val="20"/>
        </w:rPr>
        <w:t xml:space="preserve">                                                                                              </w:t>
      </w:r>
      <w:r>
        <w:rPr>
          <w:color w:val="FF0000"/>
          <w:sz w:val="20"/>
          <w:szCs w:val="20"/>
        </w:rPr>
        <w:t>(указывается дата увольнения – последний рабочий день</w:t>
      </w:r>
      <w:r>
        <w:rPr>
          <w:color w:val="FF0000"/>
          <w:sz w:val="20"/>
          <w:szCs w:val="20"/>
        </w:rPr>
        <w:t>)</w:t>
      </w:r>
    </w:p>
    <w:p>
      <w:pPr>
        <w:pStyle w:val="Normal"/>
        <w:spacing w:lineRule="auto" w:line="360" w:before="0" w:after="0"/>
        <w:ind w:firstLine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причина увольнения, уважительная причина </w:t>
      </w:r>
      <w:r>
        <w:rPr>
          <w:sz w:val="28"/>
          <w:szCs w:val="28"/>
        </w:rPr>
        <w:t>____________________________</w:t>
      </w:r>
    </w:p>
    <w:p>
      <w:pPr>
        <w:pStyle w:val="Normal"/>
        <w:spacing w:lineRule="auto" w:line="360" w:before="0" w:after="0"/>
        <w:ind w:firstLine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 xml:space="preserve">2) новое место работы, работодатель  </w:t>
      </w:r>
      <w:r>
        <w:rPr>
          <w:color w:val="auto"/>
          <w:sz w:val="20"/>
          <w:szCs w:val="20"/>
        </w:rPr>
        <w:t>__________________________________________________</w:t>
      </w:r>
    </w:p>
    <w:p>
      <w:pPr>
        <w:pStyle w:val="Normal"/>
        <w:spacing w:lineRule="auto" w:line="360"/>
        <w:ind w:firstLine="1" w:left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1" w:left="2"/>
        <w:rPr>
          <w:sz w:val="28"/>
          <w:szCs w:val="28"/>
        </w:rPr>
      </w:pPr>
      <w:r>
        <w:rPr>
          <w:sz w:val="28"/>
          <w:szCs w:val="28"/>
        </w:rPr>
        <w:t>«___» __________ 2025 года</w:t>
        <w:tab/>
        <w:tab/>
        <w:t xml:space="preserve">     ___________/_____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>________</w:t>
      </w:r>
    </w:p>
    <w:p>
      <w:pPr>
        <w:pStyle w:val="Normal"/>
        <w:spacing w:lineRule="auto" w:line="360"/>
        <w:ind w:firstLine="1" w:left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(подпись / Ф.И.О. работника </w:t>
      </w:r>
      <w:r>
        <w:rPr>
          <w:sz w:val="24"/>
          <w:szCs w:val="24"/>
        </w:rPr>
        <w:t>полностью</w:t>
      </w:r>
      <w:r>
        <w:rPr>
          <w:sz w:val="24"/>
          <w:szCs w:val="24"/>
        </w:rPr>
        <w:t xml:space="preserve">)  </w:t>
      </w:r>
      <w:r>
        <w:rPr>
          <w:sz w:val="28"/>
          <w:szCs w:val="28"/>
        </w:rPr>
        <w:t xml:space="preserve">            </w:t>
      </w:r>
    </w:p>
    <w:p>
      <w:pPr>
        <w:pStyle w:val="Normal"/>
        <w:spacing w:lineRule="auto" w:line="360"/>
        <w:ind w:firstLine="1" w:left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contextualSpacing/>
        <w:jc w:val="both"/>
        <w:rPr/>
      </w:pPr>
      <w:r>
        <w:rPr>
          <w:sz w:val="28"/>
          <w:szCs w:val="28"/>
        </w:rPr>
        <w:t>1. Руководитель структурного подразделения _____________________________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(подпись, расшифровка подписи)</w:t>
      </w:r>
    </w:p>
    <w:p>
      <w:pPr>
        <w:pStyle w:val="Normal"/>
        <w:tabs>
          <w:tab w:val="clear" w:pos="708"/>
          <w:tab w:val="left" w:pos="555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550" w:leader="none"/>
        </w:tabs>
        <w:spacing w:before="0" w:after="0"/>
        <w:contextualSpacing/>
        <w:rPr/>
      </w:pPr>
      <w:r>
        <w:rPr>
          <w:sz w:val="28"/>
          <w:szCs w:val="28"/>
        </w:rPr>
        <w:t>2. Начальник отдела кадров ____________________________________________</w:t>
      </w:r>
    </w:p>
    <w:p>
      <w:pPr>
        <w:pStyle w:val="Normal"/>
        <w:tabs>
          <w:tab w:val="clear" w:pos="708"/>
          <w:tab w:val="left" w:pos="5550" w:leader="none"/>
        </w:tabs>
        <w:spacing w:before="0" w:after="0"/>
        <w:contextualSpacing/>
        <w:rPr/>
      </w:pPr>
      <w:r>
        <w:rPr>
          <w:sz w:val="28"/>
          <w:szCs w:val="28"/>
        </w:rPr>
        <w:tab/>
        <w:t xml:space="preserve">         </w:t>
      </w:r>
      <w:r>
        <w:rPr>
          <w:sz w:val="24"/>
          <w:szCs w:val="24"/>
        </w:rPr>
        <w:t>(подпись, расшифровка подписи)</w:t>
      </w:r>
    </w:p>
    <w:p>
      <w:pPr>
        <w:pStyle w:val="Normal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>
      <w:pPr>
        <w:pStyle w:val="Normal"/>
        <w:spacing w:lineRule="auto" w:line="480"/>
        <w:rPr/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Входящий №</w:t>
      </w:r>
      <w:r>
        <w:rPr/>
        <w:t xml:space="preserve"> __________                                        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от __________________</w:t>
      </w:r>
    </w:p>
    <w:p>
      <w:pPr>
        <w:pStyle w:val="BodyText"/>
        <w:spacing w:before="165" w:after="140"/>
        <w:ind w:firstLine="540" w:left="0" w:right="0"/>
        <w:jc w:val="right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Оборотная сторона </w:t>
      </w:r>
      <w:r>
        <w:rPr>
          <w:color w:val="auto"/>
          <w:sz w:val="24"/>
          <w:szCs w:val="24"/>
        </w:rPr>
        <w:t>заявления об увольнении по собственному желанию</w:t>
      </w:r>
    </w:p>
    <w:p>
      <w:pPr>
        <w:pStyle w:val="BodyText"/>
        <w:spacing w:before="165" w:after="140"/>
        <w:ind w:firstLine="540" w:left="0" w:right="0"/>
        <w:rPr>
          <w:sz w:val="28"/>
          <w:szCs w:val="28"/>
        </w:rPr>
      </w:pPr>
      <w:r>
        <w:rPr>
          <w:sz w:val="28"/>
          <w:szCs w:val="28"/>
        </w:rPr>
        <w:t>Разъяснения</w:t>
      </w:r>
      <w:r>
        <w:rPr>
          <w:sz w:val="28"/>
          <w:szCs w:val="28"/>
        </w:rPr>
        <w:t xml:space="preserve">: </w:t>
      </w:r>
    </w:p>
    <w:p>
      <w:pPr>
        <w:pStyle w:val="BodyText"/>
        <w:spacing w:before="165" w:after="140"/>
        <w:ind w:firstLine="540" w:left="0" w:right="0"/>
        <w:jc w:val="both"/>
        <w:rPr/>
      </w:pPr>
      <w:r>
        <w:rPr>
          <w:sz w:val="28"/>
          <w:szCs w:val="28"/>
        </w:rPr>
        <w:t xml:space="preserve">В соответствии с </w:t>
      </w:r>
      <w:hyperlink r:id="rId2">
        <w:r>
          <w:rPr>
            <w:rStyle w:val="Hyperlink"/>
            <w:sz w:val="28"/>
            <w:szCs w:val="28"/>
          </w:rPr>
          <w:t>ч. 1 ст. 80</w:t>
        </w:r>
      </w:hyperlink>
      <w:r>
        <w:rPr>
          <w:sz w:val="28"/>
          <w:szCs w:val="28"/>
        </w:rPr>
        <w:t xml:space="preserve"> Трудового кодекса Российской Федерации работник имеет право расторгнуть трудовой договор, предупредив об этом работодателя в письменной форме не позднее чем за две недели, если иной срок не установлен Трудовым </w:t>
      </w:r>
      <w:hyperlink r:id="rId3">
        <w:r>
          <w:rPr>
            <w:rStyle w:val="Hyperlink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или иным федеральным законом. Течение указанного срока начинается на следующий день после получения работодателем заявления работника об увольнении. </w:t>
      </w:r>
    </w:p>
    <w:p>
      <w:pPr>
        <w:pStyle w:val="BodyText"/>
        <w:spacing w:before="165" w:after="140"/>
        <w:ind w:firstLine="540" w:left="0" w:right="0"/>
        <w:jc w:val="both"/>
        <w:rPr/>
      </w:pPr>
      <w:r>
        <w:rPr>
          <w:sz w:val="28"/>
          <w:szCs w:val="28"/>
        </w:rPr>
        <w:t xml:space="preserve">В соответствии с </w:t>
      </w:r>
      <w:hyperlink r:id="rId4">
        <w:r>
          <w:rPr>
            <w:rStyle w:val="Hyperlink"/>
            <w:sz w:val="28"/>
            <w:szCs w:val="28"/>
          </w:rPr>
          <w:t>ч. 2</w:t>
        </w:r>
      </w:hyperlink>
      <w:r>
        <w:rPr>
          <w:sz w:val="28"/>
          <w:szCs w:val="28"/>
        </w:rPr>
        <w:t xml:space="preserve">, </w:t>
      </w:r>
      <w:hyperlink r:id="rId5">
        <w:r>
          <w:rPr>
            <w:rStyle w:val="Hyperlink"/>
            <w:sz w:val="28"/>
            <w:szCs w:val="28"/>
          </w:rPr>
          <w:t>3 ст. 80</w:t>
        </w:r>
      </w:hyperlink>
      <w:r>
        <w:rPr>
          <w:sz w:val="28"/>
          <w:szCs w:val="28"/>
        </w:rPr>
        <w:t xml:space="preserve"> Трудового кодекса Российской Федерации по соглашению между работником и работодателем трудовой договор может быть расторгнут и до истечения срока предупреждения об увольнении. </w:t>
      </w:r>
    </w:p>
    <w:p>
      <w:pPr>
        <w:pStyle w:val="BodyText"/>
        <w:spacing w:before="165" w:after="140"/>
        <w:ind w:firstLine="54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случаях, когда заявление работника об увольнении по его инициативе (по собственному желанию) обусловлено невозможностью продолжения им работы (зачисление в образовательную организацию, выход на пенсию и другие случаи), а также в случаях установленного нарушения работодателем трудового законодательства и иных нормативных правовых актов, содержащих нормы трудового права, локальных нормативных актов, условий коллективного договора, соглашения или трудового договора, работодатель обязан расторгнуть трудовой договор в срок, указанный в заявлении работника. </w:t>
      </w:r>
    </w:p>
    <w:p>
      <w:pPr>
        <w:pStyle w:val="BodyText"/>
        <w:ind w:hanging="0" w:left="0" w:right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Работник имеет право отозвать заявление об увольнении до истечения календарного дня, определенного сторонами как окончание трудовых отношений, а при предоставлении отпуска с последующим увольнением - до дня начала отпуска.</w:t>
      </w:r>
    </w:p>
    <w:p>
      <w:pPr>
        <w:pStyle w:val="BodyText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Отозвать заявление можно в том числе после издания приказа об увольнении. При этом работника не уволят, если на его место не приглашен в письменной форме другой работник в порядке перевода от другого работодателя.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1" w:left="2"/>
        <w:rPr>
          <w:sz w:val="28"/>
          <w:szCs w:val="28"/>
        </w:rPr>
      </w:pPr>
      <w:r>
        <w:rPr>
          <w:sz w:val="28"/>
          <w:szCs w:val="28"/>
        </w:rPr>
        <w:t>Разъяснения последствий подачи заявления об увольнении получены, с текстом ознакомлен (а).</w:t>
      </w:r>
    </w:p>
    <w:p>
      <w:pPr>
        <w:pStyle w:val="Normal"/>
        <w:spacing w:lineRule="auto" w:line="360"/>
        <w:ind w:firstLine="1" w:left="2"/>
        <w:rPr>
          <w:sz w:val="28"/>
          <w:szCs w:val="28"/>
        </w:rPr>
      </w:pPr>
      <w:r>
        <w:rPr>
          <w:sz w:val="28"/>
          <w:szCs w:val="28"/>
        </w:rPr>
        <w:t>«___» _______202__ года          __________/_______________________________</w:t>
      </w:r>
    </w:p>
    <w:p>
      <w:pPr>
        <w:pStyle w:val="Normal"/>
        <w:spacing w:lineRule="auto" w:line="360"/>
        <w:ind w:firstLine="1" w:left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</w:t>
      </w:r>
      <w:r>
        <w:rPr>
          <w:sz w:val="24"/>
          <w:szCs w:val="24"/>
        </w:rPr>
        <w:t xml:space="preserve">(подпись / Ф.И.О. работника полностью)  </w:t>
      </w:r>
      <w:r>
        <w:rPr>
          <w:sz w:val="28"/>
          <w:szCs w:val="28"/>
        </w:rPr>
        <w:t xml:space="preserve"> </w:t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6a4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06a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02632&amp;dst=494&amp;field=134&amp;date=23.07.2025" TargetMode="External"/><Relationship Id="rId3" Type="http://schemas.openxmlformats.org/officeDocument/2006/relationships/hyperlink" Target="https://login.consultant.ru/link/?req=doc&amp;base=LAW&amp;n=502632&amp;date=23.07.2025" TargetMode="External"/><Relationship Id="rId4" Type="http://schemas.openxmlformats.org/officeDocument/2006/relationships/hyperlink" Target="https://login.consultant.ru/link/?req=doc&amp;base=LAW&amp;n=502632&amp;dst=100581&amp;field=134&amp;date=23.07.2025" TargetMode="External"/><Relationship Id="rId5" Type="http://schemas.openxmlformats.org/officeDocument/2006/relationships/hyperlink" Target="https://login.consultant.ru/link/?req=doc&amp;base=LAW&amp;n=502632&amp;dst=1903&amp;field=134&amp;date=23.07.2025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LibreOffice/7.6.6.3$Linux_X86_64 LibreOffice_project/60$Build-3</Application>
  <AppVersion>15.0000</AppVersion>
  <Pages>2</Pages>
  <Words>338</Words>
  <Characters>2539</Characters>
  <CharactersWithSpaces>3390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2024-02-16T07:09:00Z</dcterms:created>
  <dc:creator>Болотова</dc:creator>
  <dc:description/>
  <dc:language>ru-RU</dc:language>
  <cp:lastModifiedBy/>
  <cp:lastPrinted>2025-07-23T12:39:08Z</cp:lastPrinted>
  <dcterms:modified xsi:type="dcterms:W3CDTF">2025-07-29T12:35:08Z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